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E70" w:rsidRDefault="00EC6E70" w:rsidP="00F400AA">
      <w:pPr>
        <w:shd w:val="clear" w:color="auto" w:fill="FFFFFF"/>
        <w:spacing w:after="0" w:line="240" w:lineRule="auto"/>
        <w:ind w:right="448"/>
        <w:rPr>
          <w:rFonts w:ascii="Arial" w:eastAsia="Times New Roman" w:hAnsi="Arial" w:cs="Arial"/>
          <w:sz w:val="24"/>
          <w:szCs w:val="24"/>
          <w:lang w:eastAsia="es-ES"/>
        </w:rPr>
      </w:pPr>
      <w:r>
        <w:rPr>
          <w:rFonts w:ascii="Arial" w:eastAsia="Times New Roman" w:hAnsi="Arial" w:cs="Arial"/>
          <w:sz w:val="24"/>
          <w:szCs w:val="24"/>
          <w:lang w:eastAsia="es-ES"/>
        </w:rPr>
        <w:t>Tema: Paleobotánica</w:t>
      </w:r>
    </w:p>
    <w:p w:rsidR="00EC6E70" w:rsidRDefault="00EC6E70" w:rsidP="00F400AA">
      <w:pPr>
        <w:shd w:val="clear" w:color="auto" w:fill="FFFFFF"/>
        <w:spacing w:after="0" w:line="240" w:lineRule="auto"/>
        <w:ind w:right="448"/>
        <w:rPr>
          <w:rFonts w:ascii="Arial" w:eastAsia="Times New Roman" w:hAnsi="Arial" w:cs="Arial"/>
          <w:sz w:val="24"/>
          <w:szCs w:val="24"/>
          <w:lang w:eastAsia="es-ES"/>
        </w:rPr>
      </w:pPr>
    </w:p>
    <w:p w:rsidR="00F400AA" w:rsidRPr="00F400AA" w:rsidRDefault="00F400AA" w:rsidP="00F400AA">
      <w:pPr>
        <w:shd w:val="clear" w:color="auto" w:fill="FFFFFF"/>
        <w:spacing w:after="0" w:line="240" w:lineRule="auto"/>
        <w:ind w:right="448"/>
        <w:rPr>
          <w:rFonts w:ascii="Arial" w:eastAsia="Times New Roman" w:hAnsi="Arial" w:cs="Arial"/>
          <w:sz w:val="24"/>
          <w:szCs w:val="24"/>
          <w:lang w:eastAsia="es-ES"/>
        </w:rPr>
      </w:pPr>
      <w:r w:rsidRPr="00F400AA">
        <w:rPr>
          <w:rFonts w:ascii="Arial" w:eastAsia="Times New Roman" w:hAnsi="Arial" w:cs="Arial"/>
          <w:sz w:val="24"/>
          <w:szCs w:val="24"/>
          <w:lang w:eastAsia="es-ES"/>
        </w:rPr>
        <w:t xml:space="preserve">Reconstrucción ambiental mediante estudio palinológico en la Laguna Seca, Parque Nacional Natural </w:t>
      </w:r>
      <w:proofErr w:type="spellStart"/>
      <w:r w:rsidRPr="00F400AA">
        <w:rPr>
          <w:rFonts w:ascii="Arial" w:eastAsia="Times New Roman" w:hAnsi="Arial" w:cs="Arial"/>
          <w:sz w:val="24"/>
          <w:szCs w:val="24"/>
          <w:lang w:eastAsia="es-ES"/>
        </w:rPr>
        <w:t>Chingaza</w:t>
      </w:r>
      <w:proofErr w:type="spellEnd"/>
      <w:r w:rsidR="00EC6E70">
        <w:rPr>
          <w:rFonts w:ascii="Arial" w:eastAsia="Times New Roman" w:hAnsi="Arial" w:cs="Arial"/>
          <w:sz w:val="24"/>
          <w:szCs w:val="24"/>
          <w:lang w:eastAsia="es-ES"/>
        </w:rPr>
        <w:t>, Colombia,</w:t>
      </w:r>
      <w:r w:rsidRPr="00F400AA">
        <w:rPr>
          <w:rFonts w:ascii="Arial" w:eastAsia="Times New Roman" w:hAnsi="Arial" w:cs="Arial"/>
          <w:sz w:val="24"/>
          <w:szCs w:val="24"/>
          <w:lang w:eastAsia="es-ES"/>
        </w:rPr>
        <w:t xml:space="preserve"> en el Holoceno.</w:t>
      </w:r>
    </w:p>
    <w:p w:rsidR="00F400AA" w:rsidRPr="00F400AA" w:rsidRDefault="00F400AA" w:rsidP="00F400AA">
      <w:pPr>
        <w:shd w:val="clear" w:color="auto" w:fill="FFFFFF"/>
        <w:spacing w:after="0" w:line="240" w:lineRule="auto"/>
        <w:ind w:right="448"/>
        <w:rPr>
          <w:rFonts w:ascii="Arial" w:eastAsia="Times New Roman" w:hAnsi="Arial" w:cs="Arial"/>
          <w:sz w:val="24"/>
          <w:szCs w:val="24"/>
          <w:lang w:eastAsia="es-ES"/>
        </w:rPr>
      </w:pPr>
      <w:r w:rsidRPr="00F400AA">
        <w:rPr>
          <w:rFonts w:ascii="Arial" w:eastAsia="Times New Roman" w:hAnsi="Arial" w:cs="Arial"/>
          <w:sz w:val="24"/>
          <w:szCs w:val="24"/>
          <w:lang w:eastAsia="es-ES"/>
        </w:rPr>
        <w:t> </w:t>
      </w:r>
    </w:p>
    <w:p w:rsidR="00F400AA" w:rsidRPr="00F400AA" w:rsidRDefault="00F400AA" w:rsidP="00F400AA">
      <w:pPr>
        <w:shd w:val="clear" w:color="auto" w:fill="FFFFFF"/>
        <w:spacing w:after="0" w:line="240" w:lineRule="auto"/>
        <w:ind w:right="448"/>
        <w:rPr>
          <w:rFonts w:ascii="Arial" w:eastAsia="Times New Roman" w:hAnsi="Arial" w:cs="Arial"/>
          <w:sz w:val="24"/>
          <w:szCs w:val="24"/>
          <w:lang w:eastAsia="es-ES"/>
        </w:rPr>
      </w:pPr>
      <w:r w:rsidRPr="002464EF">
        <w:rPr>
          <w:rFonts w:ascii="Arial" w:eastAsia="Times New Roman" w:hAnsi="Arial" w:cs="Arial"/>
          <w:b/>
          <w:sz w:val="24"/>
          <w:szCs w:val="24"/>
          <w:lang w:eastAsia="es-ES"/>
        </w:rPr>
        <w:t>Gómez Romero José Sebastián</w:t>
      </w:r>
      <w:r w:rsidRPr="00F400AA">
        <w:rPr>
          <w:rFonts w:ascii="Arial" w:eastAsia="Times New Roman" w:hAnsi="Arial" w:cs="Arial"/>
          <w:sz w:val="24"/>
          <w:szCs w:val="24"/>
          <w:lang w:eastAsia="es-ES"/>
        </w:rPr>
        <w:t>, Universidad Nacional de Colombia</w:t>
      </w:r>
      <w:r w:rsidR="002464EF">
        <w:rPr>
          <w:rFonts w:ascii="Arial" w:eastAsia="Times New Roman" w:hAnsi="Arial" w:cs="Arial"/>
          <w:sz w:val="24"/>
          <w:szCs w:val="24"/>
          <w:lang w:eastAsia="es-ES"/>
        </w:rPr>
        <w:t>, Edif</w:t>
      </w:r>
      <w:r w:rsidR="000E2533">
        <w:rPr>
          <w:rFonts w:ascii="Arial" w:eastAsia="Times New Roman" w:hAnsi="Arial" w:cs="Arial"/>
          <w:sz w:val="24"/>
          <w:szCs w:val="24"/>
          <w:lang w:eastAsia="es-ES"/>
        </w:rPr>
        <w:t xml:space="preserve">icio 224 Manuel </w:t>
      </w:r>
      <w:proofErr w:type="spellStart"/>
      <w:r w:rsidR="000E2533">
        <w:rPr>
          <w:rFonts w:ascii="Arial" w:eastAsia="Times New Roman" w:hAnsi="Arial" w:cs="Arial"/>
          <w:sz w:val="24"/>
          <w:szCs w:val="24"/>
          <w:lang w:eastAsia="es-ES"/>
        </w:rPr>
        <w:t>Ancizar</w:t>
      </w:r>
      <w:proofErr w:type="spellEnd"/>
      <w:r w:rsidR="000E2533">
        <w:rPr>
          <w:rFonts w:ascii="Arial" w:eastAsia="Times New Roman" w:hAnsi="Arial" w:cs="Arial"/>
          <w:sz w:val="24"/>
          <w:szCs w:val="24"/>
          <w:lang w:eastAsia="es-ES"/>
        </w:rPr>
        <w:t xml:space="preserve"> of. 204, Bogotá, Colombia. </w:t>
      </w:r>
      <w:r w:rsidR="002464EF">
        <w:rPr>
          <w:rFonts w:ascii="Arial" w:eastAsia="Times New Roman" w:hAnsi="Arial" w:cs="Arial"/>
          <w:sz w:val="24"/>
          <w:szCs w:val="24"/>
          <w:lang w:eastAsia="es-ES"/>
        </w:rPr>
        <w:t xml:space="preserve"> clgomezgo@unal.edu.co.</w:t>
      </w:r>
    </w:p>
    <w:p w:rsidR="002464EF" w:rsidRPr="00F400AA" w:rsidRDefault="00F400AA" w:rsidP="002464EF">
      <w:pPr>
        <w:shd w:val="clear" w:color="auto" w:fill="FFFFFF"/>
        <w:spacing w:after="0" w:line="240" w:lineRule="auto"/>
        <w:ind w:right="448"/>
        <w:rPr>
          <w:rFonts w:ascii="Arial" w:eastAsia="Times New Roman" w:hAnsi="Arial" w:cs="Arial"/>
          <w:sz w:val="24"/>
          <w:szCs w:val="24"/>
          <w:lang w:eastAsia="es-ES"/>
        </w:rPr>
      </w:pPr>
      <w:r w:rsidRPr="002464EF">
        <w:rPr>
          <w:rFonts w:ascii="Arial" w:eastAsia="Times New Roman" w:hAnsi="Arial" w:cs="Arial"/>
          <w:b/>
          <w:sz w:val="24"/>
          <w:szCs w:val="24"/>
          <w:lang w:eastAsia="es-ES"/>
        </w:rPr>
        <w:t>Gómez González Clemencia</w:t>
      </w:r>
      <w:r w:rsidRPr="00F400AA">
        <w:rPr>
          <w:rFonts w:ascii="Arial" w:eastAsia="Times New Roman" w:hAnsi="Arial" w:cs="Arial"/>
          <w:sz w:val="24"/>
          <w:szCs w:val="24"/>
          <w:lang w:eastAsia="es-ES"/>
        </w:rPr>
        <w:t>, Universidad Nacional de Colombia</w:t>
      </w:r>
      <w:r w:rsidR="002464EF">
        <w:rPr>
          <w:rFonts w:ascii="Arial" w:eastAsia="Times New Roman" w:hAnsi="Arial" w:cs="Arial"/>
          <w:sz w:val="24"/>
          <w:szCs w:val="24"/>
          <w:lang w:eastAsia="es-ES"/>
        </w:rPr>
        <w:t xml:space="preserve">, Edificio 224 Manuel </w:t>
      </w:r>
      <w:proofErr w:type="spellStart"/>
      <w:r w:rsidR="002464EF">
        <w:rPr>
          <w:rFonts w:ascii="Arial" w:eastAsia="Times New Roman" w:hAnsi="Arial" w:cs="Arial"/>
          <w:sz w:val="24"/>
          <w:szCs w:val="24"/>
          <w:lang w:eastAsia="es-ES"/>
        </w:rPr>
        <w:t>Ancizar</w:t>
      </w:r>
      <w:proofErr w:type="spellEnd"/>
      <w:r w:rsidR="002464EF">
        <w:rPr>
          <w:rFonts w:ascii="Arial" w:eastAsia="Times New Roman" w:hAnsi="Arial" w:cs="Arial"/>
          <w:sz w:val="24"/>
          <w:szCs w:val="24"/>
          <w:lang w:eastAsia="es-ES"/>
        </w:rPr>
        <w:t xml:space="preserve"> of. 204</w:t>
      </w:r>
      <w:r w:rsidR="000E2533">
        <w:rPr>
          <w:rFonts w:ascii="Arial" w:eastAsia="Times New Roman" w:hAnsi="Arial" w:cs="Arial"/>
          <w:sz w:val="24"/>
          <w:szCs w:val="24"/>
          <w:lang w:eastAsia="es-ES"/>
        </w:rPr>
        <w:t>, Bogotá, Colombia</w:t>
      </w:r>
      <w:r w:rsidR="002464EF">
        <w:rPr>
          <w:rFonts w:ascii="Arial" w:eastAsia="Times New Roman" w:hAnsi="Arial" w:cs="Arial"/>
          <w:sz w:val="24"/>
          <w:szCs w:val="24"/>
          <w:lang w:eastAsia="es-ES"/>
        </w:rPr>
        <w:t xml:space="preserve">. </w:t>
      </w:r>
      <w:r w:rsidR="00E15DB4" w:rsidRPr="00E15DB4">
        <w:rPr>
          <w:rFonts w:ascii="Arial" w:eastAsia="Times New Roman" w:hAnsi="Arial" w:cs="Arial"/>
          <w:sz w:val="24"/>
          <w:szCs w:val="24"/>
          <w:lang w:eastAsia="es-ES"/>
        </w:rPr>
        <w:t>jogomezro@unal.edu.co</w:t>
      </w:r>
      <w:r w:rsidR="00E15DB4">
        <w:rPr>
          <w:rFonts w:ascii="Arial" w:eastAsia="Times New Roman" w:hAnsi="Arial" w:cs="Arial"/>
          <w:sz w:val="24"/>
          <w:szCs w:val="24"/>
          <w:lang w:eastAsia="es-ES"/>
        </w:rPr>
        <w:t>.</w:t>
      </w:r>
    </w:p>
    <w:p w:rsidR="00F400AA" w:rsidRPr="00F400AA" w:rsidRDefault="00F400AA" w:rsidP="00F400AA">
      <w:pPr>
        <w:shd w:val="clear" w:color="auto" w:fill="FFFFFF"/>
        <w:spacing w:after="0" w:line="240" w:lineRule="auto"/>
        <w:ind w:right="448"/>
        <w:rPr>
          <w:rFonts w:ascii="Arial" w:eastAsia="Times New Roman" w:hAnsi="Arial" w:cs="Arial"/>
          <w:sz w:val="24"/>
          <w:szCs w:val="24"/>
          <w:lang w:eastAsia="es-ES"/>
        </w:rPr>
      </w:pPr>
      <w:r w:rsidRPr="00F400AA">
        <w:rPr>
          <w:rFonts w:ascii="Arial" w:eastAsia="Times New Roman" w:hAnsi="Arial" w:cs="Arial"/>
          <w:sz w:val="24"/>
          <w:szCs w:val="24"/>
          <w:lang w:eastAsia="es-ES"/>
        </w:rPr>
        <w:t> </w:t>
      </w:r>
    </w:p>
    <w:p w:rsidR="003E3462" w:rsidRPr="00F400AA" w:rsidRDefault="003E3462" w:rsidP="003E3462">
      <w:pPr>
        <w:shd w:val="clear" w:color="auto" w:fill="FFFFFF"/>
        <w:spacing w:after="0" w:line="240" w:lineRule="auto"/>
        <w:ind w:right="448"/>
        <w:rPr>
          <w:rFonts w:ascii="Arial" w:eastAsia="Times New Roman" w:hAnsi="Arial" w:cs="Arial"/>
          <w:sz w:val="24"/>
          <w:szCs w:val="24"/>
          <w:lang w:eastAsia="es-ES"/>
        </w:rPr>
      </w:pPr>
      <w:r w:rsidRPr="00F400AA">
        <w:rPr>
          <w:rFonts w:ascii="Arial" w:eastAsia="Times New Roman" w:hAnsi="Arial" w:cs="Arial"/>
          <w:sz w:val="24"/>
          <w:szCs w:val="24"/>
          <w:lang w:eastAsia="es-ES"/>
        </w:rPr>
        <w:t xml:space="preserve">En la cuenca del rio Chuza, Páramo de </w:t>
      </w:r>
      <w:proofErr w:type="spellStart"/>
      <w:r w:rsidRPr="00F400AA">
        <w:rPr>
          <w:rFonts w:ascii="Arial" w:eastAsia="Times New Roman" w:hAnsi="Arial" w:cs="Arial"/>
          <w:sz w:val="24"/>
          <w:szCs w:val="24"/>
          <w:lang w:eastAsia="es-ES"/>
        </w:rPr>
        <w:t>Chingaza</w:t>
      </w:r>
      <w:proofErr w:type="spellEnd"/>
      <w:r>
        <w:rPr>
          <w:rFonts w:ascii="Arial" w:eastAsia="Times New Roman" w:hAnsi="Arial" w:cs="Arial"/>
          <w:sz w:val="24"/>
          <w:szCs w:val="24"/>
          <w:lang w:eastAsia="es-ES"/>
        </w:rPr>
        <w:t>,</w:t>
      </w:r>
      <w:r>
        <w:rPr>
          <w:rFonts w:ascii="Arial" w:eastAsia="Times New Roman" w:hAnsi="Arial" w:cs="Arial"/>
          <w:sz w:val="24"/>
          <w:szCs w:val="24"/>
          <w:lang w:eastAsia="es-ES"/>
        </w:rPr>
        <w:t xml:space="preserve"> Colombia se colectó un</w:t>
      </w:r>
      <w:r>
        <w:rPr>
          <w:rFonts w:ascii="Arial" w:eastAsia="Times New Roman" w:hAnsi="Arial" w:cs="Arial"/>
          <w:sz w:val="24"/>
          <w:szCs w:val="24"/>
          <w:lang w:eastAsia="es-ES"/>
        </w:rPr>
        <w:t xml:space="preserve"> registro de pozo </w:t>
      </w:r>
      <w:r w:rsidRPr="00F400AA">
        <w:rPr>
          <w:rFonts w:ascii="Arial" w:eastAsia="Times New Roman" w:hAnsi="Arial" w:cs="Arial"/>
          <w:sz w:val="24"/>
          <w:szCs w:val="24"/>
          <w:lang w:eastAsia="es-ES"/>
        </w:rPr>
        <w:t>de 4,15 metros</w:t>
      </w:r>
      <w:r>
        <w:rPr>
          <w:rFonts w:ascii="Arial" w:eastAsia="Times New Roman" w:hAnsi="Arial" w:cs="Arial"/>
          <w:sz w:val="24"/>
          <w:szCs w:val="24"/>
          <w:lang w:eastAsia="es-ES"/>
        </w:rPr>
        <w:t xml:space="preserve"> con sonda rusa</w:t>
      </w:r>
      <w:r w:rsidRPr="00F400AA">
        <w:rPr>
          <w:rFonts w:ascii="Arial" w:eastAsia="Times New Roman" w:hAnsi="Arial" w:cs="Arial"/>
          <w:sz w:val="24"/>
          <w:szCs w:val="24"/>
          <w:lang w:eastAsia="es-ES"/>
        </w:rPr>
        <w:t xml:space="preserve"> de sedimentos orgánicos y turba, que conserva la historia ambiental de los últimos 13500 años, de acuerdo a datación de fondo C14, </w:t>
      </w:r>
      <w:r>
        <w:rPr>
          <w:rFonts w:ascii="Arial" w:eastAsia="Times New Roman" w:hAnsi="Arial" w:cs="Arial"/>
          <w:sz w:val="24"/>
          <w:szCs w:val="24"/>
          <w:lang w:eastAsia="es-ES"/>
        </w:rPr>
        <w:t xml:space="preserve">que </w:t>
      </w:r>
      <w:r w:rsidRPr="00F400AA">
        <w:rPr>
          <w:rFonts w:ascii="Arial" w:eastAsia="Times New Roman" w:hAnsi="Arial" w:cs="Arial"/>
          <w:sz w:val="24"/>
          <w:szCs w:val="24"/>
          <w:lang w:eastAsia="es-ES"/>
        </w:rPr>
        <w:t xml:space="preserve">en términos </w:t>
      </w:r>
      <w:proofErr w:type="spellStart"/>
      <w:r w:rsidRPr="00F400AA">
        <w:rPr>
          <w:rFonts w:ascii="Arial" w:eastAsia="Times New Roman" w:hAnsi="Arial" w:cs="Arial"/>
          <w:sz w:val="24"/>
          <w:szCs w:val="24"/>
          <w:lang w:eastAsia="es-ES"/>
        </w:rPr>
        <w:t>paleoclimáticos</w:t>
      </w:r>
      <w:proofErr w:type="spellEnd"/>
      <w:r w:rsidRPr="00F400AA">
        <w:rPr>
          <w:rFonts w:ascii="Arial" w:eastAsia="Times New Roman" w:hAnsi="Arial" w:cs="Arial"/>
          <w:sz w:val="24"/>
          <w:szCs w:val="24"/>
          <w:lang w:eastAsia="es-ES"/>
        </w:rPr>
        <w:t xml:space="preserve"> permite identificar eventos glaciales globales del Cuaternario a partir del estudio palinológico.</w:t>
      </w:r>
    </w:p>
    <w:p w:rsidR="003E3462" w:rsidRPr="00F400AA" w:rsidRDefault="003E3462" w:rsidP="003E3462">
      <w:pPr>
        <w:shd w:val="clear" w:color="auto" w:fill="FFFFFF"/>
        <w:spacing w:after="0" w:line="240" w:lineRule="auto"/>
        <w:ind w:right="448"/>
        <w:rPr>
          <w:rFonts w:ascii="Arial" w:eastAsia="Times New Roman" w:hAnsi="Arial" w:cs="Arial"/>
          <w:sz w:val="24"/>
          <w:szCs w:val="24"/>
          <w:lang w:eastAsia="es-ES"/>
        </w:rPr>
      </w:pPr>
    </w:p>
    <w:p w:rsidR="003E3462" w:rsidRDefault="003E3462" w:rsidP="003E3462">
      <w:pPr>
        <w:shd w:val="clear" w:color="auto" w:fill="FFFFFF"/>
        <w:spacing w:after="0" w:line="240" w:lineRule="auto"/>
        <w:ind w:right="448"/>
        <w:rPr>
          <w:rFonts w:ascii="Arial" w:eastAsia="Times New Roman" w:hAnsi="Arial" w:cs="Arial"/>
          <w:sz w:val="24"/>
          <w:szCs w:val="24"/>
          <w:lang w:eastAsia="es-ES"/>
        </w:rPr>
      </w:pPr>
      <w:r w:rsidRPr="00F400AA">
        <w:rPr>
          <w:rFonts w:ascii="Arial" w:eastAsia="Times New Roman" w:hAnsi="Arial" w:cs="Arial"/>
          <w:sz w:val="24"/>
          <w:szCs w:val="24"/>
          <w:lang w:eastAsia="es-ES"/>
        </w:rPr>
        <w:t xml:space="preserve">Se identificaron 47 </w:t>
      </w:r>
      <w:proofErr w:type="spellStart"/>
      <w:r w:rsidRPr="00F400AA">
        <w:rPr>
          <w:rFonts w:ascii="Arial" w:eastAsia="Times New Roman" w:hAnsi="Arial" w:cs="Arial"/>
          <w:sz w:val="24"/>
          <w:szCs w:val="24"/>
          <w:lang w:eastAsia="es-ES"/>
        </w:rPr>
        <w:t>morfotipos</w:t>
      </w:r>
      <w:proofErr w:type="spellEnd"/>
      <w:r w:rsidRPr="00F400AA">
        <w:rPr>
          <w:rFonts w:ascii="Arial" w:eastAsia="Times New Roman" w:hAnsi="Arial" w:cs="Arial"/>
          <w:sz w:val="24"/>
          <w:szCs w:val="24"/>
          <w:lang w:eastAsia="es-ES"/>
        </w:rPr>
        <w:t xml:space="preserve"> polínicos que por sus afinidades ecológicas</w:t>
      </w:r>
      <w:r>
        <w:rPr>
          <w:rFonts w:ascii="Arial" w:eastAsia="Times New Roman" w:hAnsi="Arial" w:cs="Arial"/>
          <w:sz w:val="24"/>
          <w:szCs w:val="24"/>
          <w:lang w:eastAsia="es-ES"/>
        </w:rPr>
        <w:t xml:space="preserve"> fueron agrupados</w:t>
      </w:r>
      <w:r w:rsidRPr="00F400AA">
        <w:rPr>
          <w:rFonts w:ascii="Arial" w:eastAsia="Times New Roman" w:hAnsi="Arial" w:cs="Arial"/>
          <w:sz w:val="24"/>
          <w:szCs w:val="24"/>
          <w:lang w:eastAsia="es-ES"/>
        </w:rPr>
        <w:t xml:space="preserve"> en taxones </w:t>
      </w:r>
      <w:r>
        <w:rPr>
          <w:rFonts w:ascii="Arial" w:eastAsia="Times New Roman" w:hAnsi="Arial" w:cs="Arial"/>
          <w:sz w:val="24"/>
          <w:szCs w:val="24"/>
          <w:lang w:eastAsia="es-ES"/>
        </w:rPr>
        <w:t>a</w:t>
      </w:r>
      <w:r w:rsidRPr="00F400AA">
        <w:rPr>
          <w:rFonts w:ascii="Arial" w:eastAsia="Times New Roman" w:hAnsi="Arial" w:cs="Arial"/>
          <w:sz w:val="24"/>
          <w:szCs w:val="24"/>
          <w:lang w:eastAsia="es-ES"/>
        </w:rPr>
        <w:t xml:space="preserve">cuáticos, de </w:t>
      </w:r>
      <w:r>
        <w:rPr>
          <w:rFonts w:ascii="Arial" w:eastAsia="Times New Roman" w:hAnsi="Arial" w:cs="Arial"/>
          <w:sz w:val="24"/>
          <w:szCs w:val="24"/>
          <w:lang w:eastAsia="es-ES"/>
        </w:rPr>
        <w:t>p</w:t>
      </w:r>
      <w:r w:rsidRPr="00F400AA">
        <w:rPr>
          <w:rFonts w:ascii="Arial" w:eastAsia="Times New Roman" w:hAnsi="Arial" w:cs="Arial"/>
          <w:sz w:val="24"/>
          <w:szCs w:val="24"/>
          <w:lang w:eastAsia="es-ES"/>
        </w:rPr>
        <w:t xml:space="preserve">áramo, de </w:t>
      </w:r>
      <w:proofErr w:type="spellStart"/>
      <w:r>
        <w:rPr>
          <w:rFonts w:ascii="Arial" w:eastAsia="Times New Roman" w:hAnsi="Arial" w:cs="Arial"/>
          <w:sz w:val="24"/>
          <w:szCs w:val="24"/>
          <w:lang w:eastAsia="es-ES"/>
        </w:rPr>
        <w:t>s</w:t>
      </w:r>
      <w:r w:rsidRPr="00F400AA">
        <w:rPr>
          <w:rFonts w:ascii="Arial" w:eastAsia="Times New Roman" w:hAnsi="Arial" w:cs="Arial"/>
          <w:sz w:val="24"/>
          <w:szCs w:val="24"/>
          <w:lang w:eastAsia="es-ES"/>
        </w:rPr>
        <w:t>ubpáramo</w:t>
      </w:r>
      <w:proofErr w:type="spellEnd"/>
      <w:r w:rsidRPr="00F400AA">
        <w:rPr>
          <w:rFonts w:ascii="Arial" w:eastAsia="Times New Roman" w:hAnsi="Arial" w:cs="Arial"/>
          <w:sz w:val="24"/>
          <w:szCs w:val="24"/>
          <w:lang w:eastAsia="es-ES"/>
        </w:rPr>
        <w:t xml:space="preserve">, </w:t>
      </w:r>
      <w:r>
        <w:rPr>
          <w:rFonts w:ascii="Arial" w:eastAsia="Times New Roman" w:hAnsi="Arial" w:cs="Arial"/>
          <w:sz w:val="24"/>
          <w:szCs w:val="24"/>
          <w:lang w:eastAsia="es-ES"/>
        </w:rPr>
        <w:t>a</w:t>
      </w:r>
      <w:r w:rsidRPr="00F400AA">
        <w:rPr>
          <w:rFonts w:ascii="Arial" w:eastAsia="Times New Roman" w:hAnsi="Arial" w:cs="Arial"/>
          <w:sz w:val="24"/>
          <w:szCs w:val="24"/>
          <w:lang w:eastAsia="es-ES"/>
        </w:rPr>
        <w:t xml:space="preserve">lto </w:t>
      </w:r>
      <w:r>
        <w:rPr>
          <w:rFonts w:ascii="Arial" w:eastAsia="Times New Roman" w:hAnsi="Arial" w:cs="Arial"/>
          <w:sz w:val="24"/>
          <w:szCs w:val="24"/>
          <w:lang w:eastAsia="es-ES"/>
        </w:rPr>
        <w:t>a</w:t>
      </w:r>
      <w:r w:rsidRPr="00F400AA">
        <w:rPr>
          <w:rFonts w:ascii="Arial" w:eastAsia="Times New Roman" w:hAnsi="Arial" w:cs="Arial"/>
          <w:sz w:val="24"/>
          <w:szCs w:val="24"/>
          <w:lang w:eastAsia="es-ES"/>
        </w:rPr>
        <w:t xml:space="preserve">ndino, </w:t>
      </w:r>
      <w:r>
        <w:rPr>
          <w:rFonts w:ascii="Arial" w:eastAsia="Times New Roman" w:hAnsi="Arial" w:cs="Arial"/>
          <w:sz w:val="24"/>
          <w:szCs w:val="24"/>
          <w:lang w:eastAsia="es-ES"/>
        </w:rPr>
        <w:t>a</w:t>
      </w:r>
      <w:r w:rsidRPr="00F400AA">
        <w:rPr>
          <w:rFonts w:ascii="Arial" w:eastAsia="Times New Roman" w:hAnsi="Arial" w:cs="Arial"/>
          <w:sz w:val="24"/>
          <w:szCs w:val="24"/>
          <w:lang w:eastAsia="es-ES"/>
        </w:rPr>
        <w:t xml:space="preserve">ndino y </w:t>
      </w:r>
      <w:r>
        <w:rPr>
          <w:rFonts w:ascii="Arial" w:eastAsia="Times New Roman" w:hAnsi="Arial" w:cs="Arial"/>
          <w:sz w:val="24"/>
          <w:szCs w:val="24"/>
          <w:lang w:eastAsia="es-ES"/>
        </w:rPr>
        <w:t>sub-andino.</w:t>
      </w:r>
    </w:p>
    <w:p w:rsidR="003E3462" w:rsidRDefault="003E3462" w:rsidP="003E3462">
      <w:pPr>
        <w:shd w:val="clear" w:color="auto" w:fill="FFFFFF"/>
        <w:spacing w:after="0" w:line="240" w:lineRule="auto"/>
        <w:ind w:right="448"/>
        <w:rPr>
          <w:rFonts w:ascii="Arial" w:eastAsia="Times New Roman" w:hAnsi="Arial" w:cs="Arial"/>
          <w:sz w:val="24"/>
          <w:szCs w:val="24"/>
          <w:lang w:eastAsia="es-ES"/>
        </w:rPr>
      </w:pPr>
    </w:p>
    <w:p w:rsidR="003E3462" w:rsidRPr="006B5FDB" w:rsidRDefault="003E3462" w:rsidP="003E3462">
      <w:pPr>
        <w:shd w:val="clear" w:color="auto" w:fill="FFFFFF"/>
        <w:spacing w:after="0" w:line="240" w:lineRule="auto"/>
        <w:ind w:right="448"/>
        <w:rPr>
          <w:rFonts w:ascii="Arial" w:eastAsia="Times New Roman" w:hAnsi="Arial" w:cs="Arial"/>
          <w:sz w:val="24"/>
          <w:szCs w:val="24"/>
          <w:lang w:eastAsia="es-ES"/>
        </w:rPr>
      </w:pPr>
      <w:r w:rsidRPr="006B5FDB">
        <w:rPr>
          <w:rFonts w:ascii="Arial" w:eastAsia="Times New Roman" w:hAnsi="Arial" w:cs="Arial"/>
          <w:sz w:val="24"/>
          <w:szCs w:val="24"/>
          <w:lang w:eastAsia="es-ES"/>
        </w:rPr>
        <w:t xml:space="preserve">Se tomaron muestras cada 20 metros que permitieron confirmar en la secuencia cambios en los cinturones de vegetación a través de los ciclos glaciares y además condujeron a la conclusión de que las fases climáticas del Holoceno y de la última glaciación son sincrónicas con lo observado por otros autores. Los elementos que reflejan las variaciones de temperatura en el entorno son </w:t>
      </w:r>
      <w:proofErr w:type="spellStart"/>
      <w:r w:rsidRPr="006B5FDB">
        <w:rPr>
          <w:rFonts w:ascii="Arial" w:eastAsia="Times New Roman" w:hAnsi="Arial" w:cs="Arial"/>
          <w:i/>
          <w:iCs/>
          <w:sz w:val="24"/>
          <w:szCs w:val="24"/>
          <w:lang w:eastAsia="es-ES"/>
        </w:rPr>
        <w:t>Lycopodium</w:t>
      </w:r>
      <w:proofErr w:type="spellEnd"/>
      <w:r w:rsidRPr="006B5FDB">
        <w:rPr>
          <w:rFonts w:ascii="Arial" w:eastAsia="Times New Roman" w:hAnsi="Arial" w:cs="Arial"/>
          <w:sz w:val="24"/>
          <w:szCs w:val="24"/>
          <w:lang w:eastAsia="es-ES"/>
        </w:rPr>
        <w:t xml:space="preserve"> y </w:t>
      </w:r>
      <w:proofErr w:type="spellStart"/>
      <w:r w:rsidRPr="006B5FDB">
        <w:rPr>
          <w:rFonts w:ascii="Arial" w:eastAsia="Times New Roman" w:hAnsi="Arial" w:cs="Arial"/>
          <w:i/>
          <w:iCs/>
          <w:sz w:val="24"/>
          <w:szCs w:val="24"/>
          <w:lang w:eastAsia="es-ES"/>
        </w:rPr>
        <w:t>Quercu</w:t>
      </w:r>
      <w:r w:rsidRPr="006B5FDB">
        <w:rPr>
          <w:rFonts w:ascii="Arial" w:eastAsia="Times New Roman" w:hAnsi="Arial" w:cs="Arial"/>
          <w:sz w:val="24"/>
          <w:szCs w:val="24"/>
          <w:lang w:eastAsia="es-ES"/>
        </w:rPr>
        <w:t>s</w:t>
      </w:r>
      <w:proofErr w:type="spellEnd"/>
      <w:r w:rsidRPr="006B5FDB">
        <w:rPr>
          <w:rFonts w:ascii="Arial" w:eastAsia="Times New Roman" w:hAnsi="Arial" w:cs="Arial"/>
          <w:sz w:val="24"/>
          <w:szCs w:val="24"/>
          <w:lang w:eastAsia="es-ES"/>
        </w:rPr>
        <w:t xml:space="preserve"> y el taxón </w:t>
      </w:r>
      <w:proofErr w:type="spellStart"/>
      <w:r w:rsidRPr="006B5FDB">
        <w:rPr>
          <w:rFonts w:ascii="Arial" w:eastAsia="Times New Roman" w:hAnsi="Arial" w:cs="Arial"/>
          <w:i/>
          <w:iCs/>
          <w:sz w:val="24"/>
          <w:szCs w:val="24"/>
          <w:lang w:eastAsia="es-ES"/>
        </w:rPr>
        <w:t>Isoetes</w:t>
      </w:r>
      <w:proofErr w:type="spellEnd"/>
      <w:r w:rsidRPr="006B5FDB">
        <w:rPr>
          <w:rFonts w:ascii="Arial" w:eastAsia="Times New Roman" w:hAnsi="Arial" w:cs="Arial"/>
          <w:sz w:val="24"/>
          <w:szCs w:val="24"/>
          <w:lang w:eastAsia="es-ES"/>
        </w:rPr>
        <w:t xml:space="preserve"> se relaciona con los cambios de humedad en el tiempo y permitieron identificar tres zonas polínicas, que presentan condiciones ambientales relacionadas a períodos cálidos y fríos con cambios en las precipitaciones durante el Holoceno.  </w:t>
      </w:r>
    </w:p>
    <w:p w:rsidR="003E3462" w:rsidRPr="006B5FDB" w:rsidRDefault="003E3462" w:rsidP="003E3462">
      <w:pPr>
        <w:shd w:val="clear" w:color="auto" w:fill="FFFFFF"/>
        <w:spacing w:after="0" w:line="240" w:lineRule="auto"/>
        <w:ind w:right="448"/>
        <w:rPr>
          <w:rFonts w:ascii="Arial" w:eastAsia="Times New Roman" w:hAnsi="Arial" w:cs="Arial"/>
          <w:sz w:val="24"/>
          <w:szCs w:val="24"/>
          <w:lang w:eastAsia="es-ES"/>
        </w:rPr>
      </w:pPr>
    </w:p>
    <w:p w:rsidR="003E3462" w:rsidRPr="00F400AA" w:rsidRDefault="003E3462" w:rsidP="003E3462">
      <w:pPr>
        <w:shd w:val="clear" w:color="auto" w:fill="FFFFFF"/>
        <w:spacing w:after="0" w:line="240" w:lineRule="auto"/>
        <w:ind w:right="448"/>
        <w:rPr>
          <w:rFonts w:ascii="Arial" w:eastAsia="Times New Roman" w:hAnsi="Arial" w:cs="Arial"/>
          <w:sz w:val="24"/>
          <w:szCs w:val="24"/>
          <w:lang w:eastAsia="es-ES"/>
        </w:rPr>
      </w:pPr>
      <w:r w:rsidRPr="006B5FDB">
        <w:rPr>
          <w:rFonts w:ascii="Arial" w:eastAsia="Times New Roman" w:hAnsi="Arial" w:cs="Arial"/>
          <w:sz w:val="24"/>
          <w:szCs w:val="24"/>
          <w:lang w:eastAsia="es-ES"/>
        </w:rPr>
        <w:t xml:space="preserve">En </w:t>
      </w:r>
      <w:proofErr w:type="spellStart"/>
      <w:r w:rsidRPr="006B5FDB">
        <w:rPr>
          <w:rFonts w:ascii="Arial" w:eastAsia="Times New Roman" w:hAnsi="Arial" w:cs="Arial"/>
          <w:sz w:val="24"/>
          <w:szCs w:val="24"/>
          <w:lang w:eastAsia="es-ES"/>
        </w:rPr>
        <w:t>Chingaza</w:t>
      </w:r>
      <w:proofErr w:type="spellEnd"/>
      <w:r w:rsidRPr="006B5FDB">
        <w:rPr>
          <w:rFonts w:ascii="Arial" w:eastAsia="Times New Roman" w:hAnsi="Arial" w:cs="Arial"/>
          <w:sz w:val="24"/>
          <w:szCs w:val="24"/>
          <w:lang w:eastAsia="es-ES"/>
        </w:rPr>
        <w:t xml:space="preserve"> en el Holoceno el clima se fue volviendo más cálido y húmedo y elementos del bosque </w:t>
      </w:r>
      <w:proofErr w:type="spellStart"/>
      <w:r w:rsidRPr="006B5FDB">
        <w:rPr>
          <w:rFonts w:ascii="Arial" w:eastAsia="Times New Roman" w:hAnsi="Arial" w:cs="Arial"/>
          <w:sz w:val="24"/>
          <w:szCs w:val="24"/>
          <w:lang w:eastAsia="es-ES"/>
        </w:rPr>
        <w:t>subandino</w:t>
      </w:r>
      <w:proofErr w:type="spellEnd"/>
      <w:r w:rsidRPr="006B5FDB">
        <w:rPr>
          <w:rFonts w:ascii="Arial" w:eastAsia="Times New Roman" w:hAnsi="Arial" w:cs="Arial"/>
          <w:sz w:val="24"/>
          <w:szCs w:val="24"/>
          <w:lang w:eastAsia="es-ES"/>
        </w:rPr>
        <w:t xml:space="preserve"> como el roble (</w:t>
      </w:r>
      <w:proofErr w:type="spellStart"/>
      <w:r w:rsidRPr="000C3BC1">
        <w:rPr>
          <w:rFonts w:ascii="Arial" w:eastAsia="Times New Roman" w:hAnsi="Arial" w:cs="Arial"/>
          <w:i/>
          <w:sz w:val="24"/>
          <w:szCs w:val="24"/>
          <w:lang w:eastAsia="es-ES"/>
        </w:rPr>
        <w:t>Quercus</w:t>
      </w:r>
      <w:proofErr w:type="spellEnd"/>
      <w:r w:rsidRPr="006B5FDB">
        <w:rPr>
          <w:rFonts w:ascii="Arial" w:eastAsia="Times New Roman" w:hAnsi="Arial" w:cs="Arial"/>
          <w:sz w:val="24"/>
          <w:szCs w:val="24"/>
          <w:lang w:eastAsia="es-ES"/>
        </w:rPr>
        <w:t>), pudieron ascender cientos de metros por encima del límite actual lo que se ve reflejado en el diagrama polínico. Probablemente al final del Holoceno la temperatura descendió al promedio actual y los cinturones de vegetación se ubicaron a la altura de donde hoy se encuentran.</w:t>
      </w:r>
      <w:r>
        <w:rPr>
          <w:rFonts w:ascii="Arial" w:eastAsia="Times New Roman" w:hAnsi="Arial" w:cs="Arial"/>
          <w:sz w:val="24"/>
          <w:szCs w:val="24"/>
          <w:lang w:eastAsia="es-ES"/>
        </w:rPr>
        <w:t xml:space="preserve"> </w:t>
      </w:r>
    </w:p>
    <w:p w:rsidR="003E3462" w:rsidRPr="00F400AA" w:rsidRDefault="003E3462" w:rsidP="003E3462">
      <w:pPr>
        <w:shd w:val="clear" w:color="auto" w:fill="FFFFFF"/>
        <w:spacing w:after="0" w:line="240" w:lineRule="auto"/>
        <w:ind w:right="448"/>
        <w:rPr>
          <w:rFonts w:ascii="Arial" w:eastAsia="Times New Roman" w:hAnsi="Arial" w:cs="Arial"/>
          <w:sz w:val="24"/>
          <w:szCs w:val="24"/>
          <w:lang w:eastAsia="es-ES"/>
        </w:rPr>
      </w:pPr>
    </w:p>
    <w:p w:rsidR="003E3462" w:rsidRPr="00B56217" w:rsidRDefault="003E3462" w:rsidP="003E3462">
      <w:pPr>
        <w:shd w:val="clear" w:color="auto" w:fill="FFFFFF"/>
        <w:spacing w:after="0" w:line="240" w:lineRule="auto"/>
        <w:ind w:right="448"/>
        <w:rPr>
          <w:rFonts w:ascii="Arial" w:eastAsia="Times New Roman" w:hAnsi="Arial" w:cs="Arial"/>
          <w:color w:val="000000" w:themeColor="text1"/>
          <w:sz w:val="24"/>
          <w:szCs w:val="24"/>
          <w:lang w:eastAsia="es-ES"/>
        </w:rPr>
      </w:pPr>
    </w:p>
    <w:p w:rsidR="003E3462" w:rsidRPr="00B56217" w:rsidRDefault="003E3462" w:rsidP="003E3462">
      <w:pPr>
        <w:shd w:val="clear" w:color="auto" w:fill="FFFFFF"/>
        <w:spacing w:after="0" w:line="240" w:lineRule="auto"/>
        <w:ind w:right="448"/>
        <w:rPr>
          <w:rFonts w:ascii="Arial" w:eastAsia="Times New Roman" w:hAnsi="Arial" w:cs="Arial"/>
          <w:bCs/>
          <w:color w:val="000000" w:themeColor="text1"/>
          <w:sz w:val="24"/>
          <w:szCs w:val="24"/>
          <w:lang w:val="en-US" w:eastAsia="es-ES"/>
        </w:rPr>
      </w:pPr>
      <w:proofErr w:type="gramStart"/>
      <w:r w:rsidRPr="00B56217">
        <w:rPr>
          <w:rFonts w:ascii="Arial" w:eastAsia="Times New Roman" w:hAnsi="Arial" w:cs="Arial"/>
          <w:bCs/>
          <w:color w:val="000000" w:themeColor="text1"/>
          <w:sz w:val="24"/>
          <w:szCs w:val="24"/>
          <w:lang w:val="en-US" w:eastAsia="es-ES"/>
        </w:rPr>
        <w:t xml:space="preserve">Environmental </w:t>
      </w:r>
      <w:proofErr w:type="spellStart"/>
      <w:r w:rsidRPr="00B56217">
        <w:rPr>
          <w:rFonts w:ascii="Arial" w:eastAsia="Times New Roman" w:hAnsi="Arial" w:cs="Arial"/>
          <w:bCs/>
          <w:color w:val="000000" w:themeColor="text1"/>
          <w:sz w:val="24"/>
          <w:szCs w:val="24"/>
          <w:lang w:val="en-US" w:eastAsia="es-ES"/>
        </w:rPr>
        <w:t>palinological</w:t>
      </w:r>
      <w:proofErr w:type="spellEnd"/>
      <w:r w:rsidRPr="00B56217">
        <w:rPr>
          <w:rFonts w:ascii="Arial" w:eastAsia="Times New Roman" w:hAnsi="Arial" w:cs="Arial"/>
          <w:bCs/>
          <w:color w:val="000000" w:themeColor="text1"/>
          <w:sz w:val="24"/>
          <w:szCs w:val="24"/>
          <w:lang w:val="en-US" w:eastAsia="es-ES"/>
        </w:rPr>
        <w:t xml:space="preserve"> reconstruction in the Holocene in the Laguna </w:t>
      </w:r>
      <w:proofErr w:type="spellStart"/>
      <w:r w:rsidRPr="00B56217">
        <w:rPr>
          <w:rFonts w:ascii="Arial" w:eastAsia="Times New Roman" w:hAnsi="Arial" w:cs="Arial"/>
          <w:bCs/>
          <w:color w:val="000000" w:themeColor="text1"/>
          <w:sz w:val="24"/>
          <w:szCs w:val="24"/>
          <w:lang w:val="en-US" w:eastAsia="es-ES"/>
        </w:rPr>
        <w:t>Seca</w:t>
      </w:r>
      <w:proofErr w:type="spellEnd"/>
      <w:r w:rsidRPr="00B56217">
        <w:rPr>
          <w:rFonts w:ascii="Arial" w:eastAsia="Times New Roman" w:hAnsi="Arial" w:cs="Arial"/>
          <w:bCs/>
          <w:color w:val="000000" w:themeColor="text1"/>
          <w:sz w:val="24"/>
          <w:szCs w:val="24"/>
          <w:lang w:val="en-US" w:eastAsia="es-ES"/>
        </w:rPr>
        <w:t xml:space="preserve">, </w:t>
      </w:r>
      <w:proofErr w:type="spellStart"/>
      <w:r w:rsidRPr="00B56217">
        <w:rPr>
          <w:rFonts w:ascii="Arial" w:eastAsia="Times New Roman" w:hAnsi="Arial" w:cs="Arial"/>
          <w:bCs/>
          <w:color w:val="000000" w:themeColor="text1"/>
          <w:sz w:val="24"/>
          <w:szCs w:val="24"/>
          <w:lang w:val="en-US" w:eastAsia="es-ES"/>
        </w:rPr>
        <w:t>Chingaza</w:t>
      </w:r>
      <w:proofErr w:type="spellEnd"/>
      <w:r w:rsidRPr="00B56217">
        <w:rPr>
          <w:rFonts w:ascii="Arial" w:eastAsia="Times New Roman" w:hAnsi="Arial" w:cs="Arial"/>
          <w:bCs/>
          <w:color w:val="000000" w:themeColor="text1"/>
          <w:sz w:val="24"/>
          <w:szCs w:val="24"/>
          <w:lang w:val="en-US" w:eastAsia="es-ES"/>
        </w:rPr>
        <w:t xml:space="preserve"> PNN.</w:t>
      </w:r>
      <w:proofErr w:type="gramEnd"/>
    </w:p>
    <w:p w:rsidR="003E3462" w:rsidRPr="00D9690D" w:rsidRDefault="003E3462" w:rsidP="003E3462">
      <w:pPr>
        <w:shd w:val="clear" w:color="auto" w:fill="FFFFFF"/>
        <w:spacing w:after="0" w:line="240" w:lineRule="auto"/>
        <w:ind w:right="448"/>
        <w:rPr>
          <w:rFonts w:ascii="Arial" w:eastAsia="Times New Roman" w:hAnsi="Arial" w:cs="Arial"/>
          <w:sz w:val="24"/>
          <w:szCs w:val="24"/>
          <w:lang w:val="en-US" w:eastAsia="es-ES"/>
        </w:rPr>
      </w:pPr>
    </w:p>
    <w:p w:rsidR="003E3462" w:rsidRPr="00D9690D" w:rsidRDefault="003E3462" w:rsidP="003E3462">
      <w:pPr>
        <w:shd w:val="clear" w:color="auto" w:fill="FFFFFF"/>
        <w:spacing w:after="0" w:line="240" w:lineRule="auto"/>
        <w:ind w:right="448"/>
        <w:jc w:val="both"/>
        <w:rPr>
          <w:rFonts w:ascii="Arial" w:eastAsia="Times New Roman" w:hAnsi="Arial" w:cs="Arial"/>
          <w:sz w:val="24"/>
          <w:szCs w:val="24"/>
          <w:lang w:val="en-US" w:eastAsia="es-ES"/>
        </w:rPr>
      </w:pPr>
      <w:r w:rsidRPr="00D9690D">
        <w:rPr>
          <w:rFonts w:ascii="Arial" w:eastAsia="Times New Roman" w:hAnsi="Arial" w:cs="Arial"/>
          <w:sz w:val="24"/>
          <w:szCs w:val="24"/>
          <w:lang w:val="en-US" w:eastAsia="es-ES"/>
        </w:rPr>
        <w:t xml:space="preserve">A </w:t>
      </w:r>
      <w:r>
        <w:rPr>
          <w:rFonts w:ascii="Arial" w:eastAsia="Times New Roman" w:hAnsi="Arial" w:cs="Arial"/>
          <w:sz w:val="24"/>
          <w:szCs w:val="24"/>
          <w:lang w:val="en-US" w:eastAsia="es-ES"/>
        </w:rPr>
        <w:t xml:space="preserve">core </w:t>
      </w:r>
      <w:r w:rsidRPr="00D9690D">
        <w:rPr>
          <w:rFonts w:ascii="Arial" w:eastAsia="Times New Roman" w:hAnsi="Arial" w:cs="Arial"/>
          <w:sz w:val="24"/>
          <w:szCs w:val="24"/>
          <w:lang w:val="en-US" w:eastAsia="es-ES"/>
        </w:rPr>
        <w:t xml:space="preserve">record of 4.15 meters of organic sediments and peat was collected in the </w:t>
      </w:r>
      <w:proofErr w:type="spellStart"/>
      <w:r w:rsidRPr="00D9690D">
        <w:rPr>
          <w:rFonts w:ascii="Arial" w:eastAsia="Times New Roman" w:hAnsi="Arial" w:cs="Arial"/>
          <w:sz w:val="24"/>
          <w:szCs w:val="24"/>
          <w:lang w:val="en-US" w:eastAsia="es-ES"/>
        </w:rPr>
        <w:t>Chuza</w:t>
      </w:r>
      <w:proofErr w:type="spellEnd"/>
      <w:r w:rsidRPr="00D9690D">
        <w:rPr>
          <w:rFonts w:ascii="Arial" w:eastAsia="Times New Roman" w:hAnsi="Arial" w:cs="Arial"/>
          <w:sz w:val="24"/>
          <w:szCs w:val="24"/>
          <w:lang w:val="en-US" w:eastAsia="es-ES"/>
        </w:rPr>
        <w:t xml:space="preserve"> river basin, </w:t>
      </w:r>
      <w:proofErr w:type="spellStart"/>
      <w:r w:rsidRPr="00D9690D">
        <w:rPr>
          <w:rFonts w:ascii="Arial" w:eastAsia="Times New Roman" w:hAnsi="Arial" w:cs="Arial"/>
          <w:sz w:val="24"/>
          <w:szCs w:val="24"/>
          <w:lang w:val="en-US" w:eastAsia="es-ES"/>
        </w:rPr>
        <w:t>Páramo</w:t>
      </w:r>
      <w:proofErr w:type="spellEnd"/>
      <w:r w:rsidRPr="00D9690D">
        <w:rPr>
          <w:rFonts w:ascii="Arial" w:eastAsia="Times New Roman" w:hAnsi="Arial" w:cs="Arial"/>
          <w:sz w:val="24"/>
          <w:szCs w:val="24"/>
          <w:lang w:val="en-US" w:eastAsia="es-ES"/>
        </w:rPr>
        <w:t xml:space="preserve"> de </w:t>
      </w:r>
      <w:proofErr w:type="spellStart"/>
      <w:r w:rsidRPr="00D9690D">
        <w:rPr>
          <w:rFonts w:ascii="Arial" w:eastAsia="Times New Roman" w:hAnsi="Arial" w:cs="Arial"/>
          <w:sz w:val="24"/>
          <w:szCs w:val="24"/>
          <w:lang w:val="en-US" w:eastAsia="es-ES"/>
        </w:rPr>
        <w:t>Chingaza</w:t>
      </w:r>
      <w:proofErr w:type="spellEnd"/>
      <w:r>
        <w:rPr>
          <w:rFonts w:ascii="Arial" w:eastAsia="Times New Roman" w:hAnsi="Arial" w:cs="Arial"/>
          <w:sz w:val="24"/>
          <w:szCs w:val="24"/>
          <w:lang w:val="en-US" w:eastAsia="es-ES"/>
        </w:rPr>
        <w:t>,</w:t>
      </w:r>
      <w:r w:rsidRPr="00D9690D">
        <w:rPr>
          <w:rFonts w:ascii="Arial" w:eastAsia="Times New Roman" w:hAnsi="Arial" w:cs="Arial"/>
          <w:sz w:val="24"/>
          <w:szCs w:val="24"/>
          <w:lang w:val="en-US" w:eastAsia="es-ES"/>
        </w:rPr>
        <w:t xml:space="preserve"> Colombia. This record preserves the environmental history of the last 13.500 years, according to C14 bottom dating, allowing the identification </w:t>
      </w:r>
      <w:r>
        <w:rPr>
          <w:rFonts w:ascii="Arial" w:eastAsia="Times New Roman" w:hAnsi="Arial" w:cs="Arial"/>
          <w:sz w:val="24"/>
          <w:szCs w:val="24"/>
          <w:lang w:val="en-US" w:eastAsia="es-ES"/>
        </w:rPr>
        <w:t xml:space="preserve">of </w:t>
      </w:r>
      <w:r w:rsidRPr="00D9690D">
        <w:rPr>
          <w:rFonts w:ascii="Arial" w:eastAsia="Times New Roman" w:hAnsi="Arial" w:cs="Arial"/>
          <w:sz w:val="24"/>
          <w:szCs w:val="24"/>
          <w:lang w:val="en-US" w:eastAsia="es-ES"/>
        </w:rPr>
        <w:t>global glacial events in the Quaternary.</w:t>
      </w:r>
    </w:p>
    <w:p w:rsidR="003E3462" w:rsidRPr="00D9690D" w:rsidRDefault="003E3462" w:rsidP="003E3462">
      <w:pPr>
        <w:shd w:val="clear" w:color="auto" w:fill="FFFFFF"/>
        <w:spacing w:after="0" w:line="240" w:lineRule="auto"/>
        <w:ind w:right="448"/>
        <w:jc w:val="both"/>
        <w:rPr>
          <w:rFonts w:ascii="Arial" w:eastAsia="Times New Roman" w:hAnsi="Arial" w:cs="Arial"/>
          <w:sz w:val="24"/>
          <w:szCs w:val="24"/>
          <w:lang w:val="en-US" w:eastAsia="es-ES"/>
        </w:rPr>
      </w:pPr>
    </w:p>
    <w:p w:rsidR="003E3462" w:rsidRPr="00774013" w:rsidRDefault="003E3462" w:rsidP="003E3462">
      <w:pPr>
        <w:shd w:val="clear" w:color="auto" w:fill="FFFFFF"/>
        <w:spacing w:after="0" w:line="240" w:lineRule="auto"/>
        <w:ind w:right="448"/>
        <w:jc w:val="both"/>
        <w:rPr>
          <w:rFonts w:ascii="Arial" w:eastAsia="Times New Roman" w:hAnsi="Arial" w:cs="Arial"/>
          <w:sz w:val="24"/>
          <w:szCs w:val="24"/>
          <w:lang w:val="en-US" w:eastAsia="es-ES"/>
        </w:rPr>
      </w:pPr>
      <w:r w:rsidRPr="00774013">
        <w:rPr>
          <w:rFonts w:ascii="Arial" w:eastAsia="Times New Roman" w:hAnsi="Arial" w:cs="Arial"/>
          <w:sz w:val="24"/>
          <w:szCs w:val="24"/>
          <w:lang w:val="en-US" w:eastAsia="es-ES"/>
        </w:rPr>
        <w:t xml:space="preserve">Identification and ecological affinities of 47 </w:t>
      </w:r>
      <w:proofErr w:type="spellStart"/>
      <w:r w:rsidRPr="00774013">
        <w:rPr>
          <w:rFonts w:ascii="Arial" w:eastAsia="Times New Roman" w:hAnsi="Arial" w:cs="Arial"/>
          <w:sz w:val="24"/>
          <w:szCs w:val="24"/>
          <w:lang w:val="en-US" w:eastAsia="es-ES"/>
        </w:rPr>
        <w:t>pollinic</w:t>
      </w:r>
      <w:proofErr w:type="spellEnd"/>
      <w:r w:rsidRPr="00774013">
        <w:rPr>
          <w:rFonts w:ascii="Arial" w:eastAsia="Times New Roman" w:hAnsi="Arial" w:cs="Arial"/>
          <w:sz w:val="24"/>
          <w:szCs w:val="24"/>
          <w:lang w:val="en-US" w:eastAsia="es-ES"/>
        </w:rPr>
        <w:t xml:space="preserve"> </w:t>
      </w:r>
      <w:proofErr w:type="spellStart"/>
      <w:r w:rsidRPr="00774013">
        <w:rPr>
          <w:rFonts w:ascii="Arial" w:eastAsia="Times New Roman" w:hAnsi="Arial" w:cs="Arial"/>
          <w:sz w:val="24"/>
          <w:szCs w:val="24"/>
          <w:lang w:val="en-US" w:eastAsia="es-ES"/>
        </w:rPr>
        <w:t>morphotypes</w:t>
      </w:r>
      <w:proofErr w:type="spellEnd"/>
      <w:r w:rsidRPr="00774013">
        <w:rPr>
          <w:rFonts w:ascii="Arial" w:eastAsia="Times New Roman" w:hAnsi="Arial" w:cs="Arial"/>
          <w:sz w:val="24"/>
          <w:szCs w:val="24"/>
          <w:lang w:val="en-US" w:eastAsia="es-ES"/>
        </w:rPr>
        <w:t xml:space="preserve"> allow the interpretation in terms of Aquatic, </w:t>
      </w:r>
      <w:proofErr w:type="spellStart"/>
      <w:r w:rsidRPr="00774013">
        <w:rPr>
          <w:rFonts w:ascii="Arial" w:eastAsia="Times New Roman" w:hAnsi="Arial" w:cs="Arial"/>
          <w:sz w:val="24"/>
          <w:szCs w:val="24"/>
          <w:lang w:val="en-US" w:eastAsia="es-ES"/>
        </w:rPr>
        <w:t>Páramo</w:t>
      </w:r>
      <w:proofErr w:type="spellEnd"/>
      <w:r w:rsidRPr="00774013">
        <w:rPr>
          <w:rFonts w:ascii="Arial" w:eastAsia="Times New Roman" w:hAnsi="Arial" w:cs="Arial"/>
          <w:sz w:val="24"/>
          <w:szCs w:val="24"/>
          <w:lang w:val="en-US" w:eastAsia="es-ES"/>
        </w:rPr>
        <w:t xml:space="preserve">, </w:t>
      </w:r>
      <w:proofErr w:type="spellStart"/>
      <w:r w:rsidRPr="00774013">
        <w:rPr>
          <w:rFonts w:ascii="Arial" w:eastAsia="Times New Roman" w:hAnsi="Arial" w:cs="Arial"/>
          <w:sz w:val="24"/>
          <w:szCs w:val="24"/>
          <w:lang w:val="en-US" w:eastAsia="es-ES"/>
        </w:rPr>
        <w:t>Subpáramo</w:t>
      </w:r>
      <w:proofErr w:type="spellEnd"/>
      <w:r w:rsidRPr="00774013">
        <w:rPr>
          <w:rFonts w:ascii="Arial" w:eastAsia="Times New Roman" w:hAnsi="Arial" w:cs="Arial"/>
          <w:sz w:val="24"/>
          <w:szCs w:val="24"/>
          <w:lang w:val="en-US" w:eastAsia="es-ES"/>
        </w:rPr>
        <w:t xml:space="preserve">, Alto </w:t>
      </w:r>
      <w:proofErr w:type="spellStart"/>
      <w:r w:rsidRPr="00774013">
        <w:rPr>
          <w:rFonts w:ascii="Arial" w:eastAsia="Times New Roman" w:hAnsi="Arial" w:cs="Arial"/>
          <w:sz w:val="24"/>
          <w:szCs w:val="24"/>
          <w:lang w:val="en-US" w:eastAsia="es-ES"/>
        </w:rPr>
        <w:t>Andino</w:t>
      </w:r>
      <w:proofErr w:type="spellEnd"/>
      <w:r w:rsidRPr="00774013">
        <w:rPr>
          <w:rFonts w:ascii="Arial" w:eastAsia="Times New Roman" w:hAnsi="Arial" w:cs="Arial"/>
          <w:sz w:val="24"/>
          <w:szCs w:val="24"/>
          <w:lang w:val="en-US" w:eastAsia="es-ES"/>
        </w:rPr>
        <w:t xml:space="preserve">, </w:t>
      </w:r>
      <w:proofErr w:type="spellStart"/>
      <w:proofErr w:type="gramStart"/>
      <w:r w:rsidRPr="00774013">
        <w:rPr>
          <w:rFonts w:ascii="Arial" w:eastAsia="Times New Roman" w:hAnsi="Arial" w:cs="Arial"/>
          <w:sz w:val="24"/>
          <w:szCs w:val="24"/>
          <w:lang w:val="en-US" w:eastAsia="es-ES"/>
        </w:rPr>
        <w:t>Andino</w:t>
      </w:r>
      <w:proofErr w:type="spellEnd"/>
      <w:proofErr w:type="gramEnd"/>
      <w:r w:rsidRPr="00774013">
        <w:rPr>
          <w:rFonts w:ascii="Arial" w:eastAsia="Times New Roman" w:hAnsi="Arial" w:cs="Arial"/>
          <w:sz w:val="24"/>
          <w:szCs w:val="24"/>
          <w:lang w:val="en-US" w:eastAsia="es-ES"/>
        </w:rPr>
        <w:t xml:space="preserve"> and Sub-Andean taxa for this type of ecosystems.</w:t>
      </w:r>
    </w:p>
    <w:p w:rsidR="003E3462" w:rsidRPr="00774013" w:rsidRDefault="003E3462" w:rsidP="003E3462">
      <w:pPr>
        <w:shd w:val="clear" w:color="auto" w:fill="FFFFFF"/>
        <w:spacing w:after="0" w:line="240" w:lineRule="auto"/>
        <w:ind w:right="448"/>
        <w:jc w:val="both"/>
        <w:rPr>
          <w:rFonts w:ascii="Arial" w:eastAsia="Times New Roman" w:hAnsi="Arial" w:cs="Arial"/>
          <w:sz w:val="24"/>
          <w:szCs w:val="24"/>
          <w:lang w:val="en-US" w:eastAsia="es-ES"/>
        </w:rPr>
      </w:pPr>
    </w:p>
    <w:p w:rsidR="003E3462" w:rsidRPr="006B5FDB" w:rsidRDefault="003E3462" w:rsidP="003E3462">
      <w:pPr>
        <w:jc w:val="both"/>
        <w:rPr>
          <w:rFonts w:ascii="Arial" w:eastAsia="Times New Roman" w:hAnsi="Arial" w:cs="Arial"/>
          <w:sz w:val="24"/>
          <w:szCs w:val="24"/>
          <w:lang w:val="en-US" w:eastAsia="es-ES"/>
        </w:rPr>
      </w:pPr>
      <w:r w:rsidRPr="00F7565E">
        <w:rPr>
          <w:rFonts w:ascii="Arial" w:eastAsia="Times New Roman" w:hAnsi="Arial" w:cs="Arial"/>
          <w:sz w:val="24"/>
          <w:szCs w:val="24"/>
          <w:lang w:val="en-US" w:eastAsia="es-ES"/>
        </w:rPr>
        <w:lastRenderedPageBreak/>
        <w:t xml:space="preserve">Samples were taken every 20 meters, showing changes in the vegetation belts along the glacial </w:t>
      </w:r>
      <w:r w:rsidRPr="006B5FDB">
        <w:rPr>
          <w:rFonts w:ascii="Arial" w:eastAsia="Times New Roman" w:hAnsi="Arial" w:cs="Arial"/>
          <w:sz w:val="24"/>
          <w:szCs w:val="24"/>
          <w:lang w:val="en-US" w:eastAsia="es-ES"/>
        </w:rPr>
        <w:t>cycles. Moreover these samples lead to the conclusion that the climatic changes in the Holocene and in the last glaciation are synchronous with the authors observed. The </w:t>
      </w:r>
      <w:proofErr w:type="spellStart"/>
      <w:r w:rsidRPr="006B5FDB">
        <w:rPr>
          <w:rFonts w:ascii="Arial" w:eastAsia="Times New Roman" w:hAnsi="Arial" w:cs="Arial"/>
          <w:sz w:val="24"/>
          <w:szCs w:val="24"/>
          <w:lang w:val="en-US" w:eastAsia="es-ES"/>
        </w:rPr>
        <w:t>palynomorphs</w:t>
      </w:r>
      <w:proofErr w:type="spellEnd"/>
      <w:r w:rsidRPr="006B5FDB">
        <w:rPr>
          <w:rFonts w:ascii="Arial" w:eastAsia="Times New Roman" w:hAnsi="Arial" w:cs="Arial"/>
          <w:b/>
          <w:bCs/>
          <w:sz w:val="24"/>
          <w:szCs w:val="24"/>
          <w:lang w:val="en-US" w:eastAsia="es-ES"/>
        </w:rPr>
        <w:t> </w:t>
      </w:r>
      <w:r w:rsidRPr="006B5FDB">
        <w:rPr>
          <w:rFonts w:ascii="Arial" w:eastAsia="Times New Roman" w:hAnsi="Arial" w:cs="Arial"/>
          <w:sz w:val="24"/>
          <w:szCs w:val="24"/>
          <w:lang w:val="en-US" w:eastAsia="es-ES"/>
        </w:rPr>
        <w:t>that reveal temperature variations in the</w:t>
      </w:r>
      <w:r w:rsidRPr="00F7565E">
        <w:rPr>
          <w:rFonts w:ascii="Arial" w:eastAsia="Times New Roman" w:hAnsi="Arial" w:cs="Arial"/>
          <w:sz w:val="24"/>
          <w:szCs w:val="24"/>
          <w:lang w:val="en-US" w:eastAsia="es-ES"/>
        </w:rPr>
        <w:t xml:space="preserve"> environment are </w:t>
      </w:r>
      <w:r w:rsidRPr="00F7565E">
        <w:rPr>
          <w:rFonts w:ascii="Arial" w:eastAsia="Times New Roman" w:hAnsi="Arial" w:cs="Arial"/>
          <w:i/>
          <w:iCs/>
          <w:sz w:val="24"/>
          <w:szCs w:val="24"/>
          <w:lang w:val="en-US" w:eastAsia="es-ES"/>
        </w:rPr>
        <w:t>Lycopodium</w:t>
      </w:r>
      <w:r w:rsidRPr="00F7565E">
        <w:rPr>
          <w:rFonts w:ascii="Arial" w:eastAsia="Times New Roman" w:hAnsi="Arial" w:cs="Arial"/>
          <w:sz w:val="24"/>
          <w:szCs w:val="24"/>
          <w:lang w:val="en-US" w:eastAsia="es-ES"/>
        </w:rPr>
        <w:t> and </w:t>
      </w:r>
      <w:proofErr w:type="spellStart"/>
      <w:r w:rsidRPr="00F7565E">
        <w:rPr>
          <w:rFonts w:ascii="Arial" w:eastAsia="Times New Roman" w:hAnsi="Arial" w:cs="Arial"/>
          <w:i/>
          <w:iCs/>
          <w:sz w:val="24"/>
          <w:szCs w:val="24"/>
          <w:lang w:val="en-US" w:eastAsia="es-ES"/>
        </w:rPr>
        <w:t>Quercus</w:t>
      </w:r>
      <w:proofErr w:type="spellEnd"/>
      <w:r w:rsidRPr="00F7565E">
        <w:rPr>
          <w:rFonts w:ascii="Arial" w:eastAsia="Times New Roman" w:hAnsi="Arial" w:cs="Arial"/>
          <w:sz w:val="24"/>
          <w:szCs w:val="24"/>
          <w:lang w:val="en-US" w:eastAsia="es-ES"/>
        </w:rPr>
        <w:t> and the </w:t>
      </w:r>
      <w:proofErr w:type="spellStart"/>
      <w:r w:rsidRPr="00F7565E">
        <w:rPr>
          <w:rFonts w:ascii="Arial" w:eastAsia="Times New Roman" w:hAnsi="Arial" w:cs="Arial"/>
          <w:i/>
          <w:iCs/>
          <w:sz w:val="24"/>
          <w:szCs w:val="24"/>
          <w:lang w:val="en-US" w:eastAsia="es-ES"/>
        </w:rPr>
        <w:t>Isoetes</w:t>
      </w:r>
      <w:proofErr w:type="spellEnd"/>
      <w:r w:rsidRPr="00F7565E">
        <w:rPr>
          <w:rFonts w:ascii="Arial" w:eastAsia="Times New Roman" w:hAnsi="Arial" w:cs="Arial"/>
          <w:i/>
          <w:iCs/>
          <w:sz w:val="24"/>
          <w:szCs w:val="24"/>
          <w:lang w:val="en-US" w:eastAsia="es-ES"/>
        </w:rPr>
        <w:t> </w:t>
      </w:r>
      <w:r w:rsidRPr="00F7565E">
        <w:rPr>
          <w:rFonts w:ascii="Arial" w:eastAsia="Times New Roman" w:hAnsi="Arial" w:cs="Arial"/>
          <w:sz w:val="24"/>
          <w:szCs w:val="24"/>
          <w:lang w:val="en-US" w:eastAsia="es-ES"/>
        </w:rPr>
        <w:t xml:space="preserve">taxon, which are related to changes in humidity over time and allow the identification of three pollen zones, showing </w:t>
      </w:r>
      <w:r w:rsidRPr="006B5FDB">
        <w:rPr>
          <w:rFonts w:ascii="Arial" w:eastAsia="Times New Roman" w:hAnsi="Arial" w:cs="Arial"/>
          <w:sz w:val="24"/>
          <w:szCs w:val="24"/>
          <w:lang w:val="en-US" w:eastAsia="es-ES"/>
        </w:rPr>
        <w:t>environmental conditions related to warm and cold periods with changes in rainfall during the Holocene.</w:t>
      </w:r>
    </w:p>
    <w:p w:rsidR="003E3462" w:rsidRPr="00F7565E" w:rsidRDefault="003E3462" w:rsidP="003E3462">
      <w:pPr>
        <w:jc w:val="both"/>
        <w:rPr>
          <w:rFonts w:ascii="Arial" w:eastAsia="Times New Roman" w:hAnsi="Arial" w:cs="Arial"/>
          <w:sz w:val="24"/>
          <w:szCs w:val="24"/>
          <w:lang w:val="en-US" w:eastAsia="es-ES"/>
        </w:rPr>
      </w:pPr>
      <w:proofErr w:type="spellStart"/>
      <w:r w:rsidRPr="006B5FDB">
        <w:rPr>
          <w:rFonts w:ascii="Arial" w:eastAsia="Times New Roman" w:hAnsi="Arial" w:cs="Arial"/>
          <w:sz w:val="24"/>
          <w:szCs w:val="24"/>
          <w:lang w:val="en-US" w:eastAsia="es-ES"/>
        </w:rPr>
        <w:t>En</w:t>
      </w:r>
      <w:proofErr w:type="spellEnd"/>
      <w:r w:rsidRPr="006B5FDB">
        <w:rPr>
          <w:rFonts w:ascii="Arial" w:eastAsia="Times New Roman" w:hAnsi="Arial" w:cs="Arial"/>
          <w:sz w:val="24"/>
          <w:szCs w:val="24"/>
          <w:lang w:val="en-US" w:eastAsia="es-ES"/>
        </w:rPr>
        <w:t xml:space="preserve"> </w:t>
      </w:r>
      <w:proofErr w:type="spellStart"/>
      <w:r w:rsidRPr="006B5FDB">
        <w:rPr>
          <w:rFonts w:ascii="Arial" w:eastAsia="Times New Roman" w:hAnsi="Arial" w:cs="Arial"/>
          <w:sz w:val="24"/>
          <w:szCs w:val="24"/>
          <w:lang w:val="en-US" w:eastAsia="es-ES"/>
        </w:rPr>
        <w:t>Chingaza</w:t>
      </w:r>
      <w:proofErr w:type="spellEnd"/>
      <w:r w:rsidRPr="006B5FDB">
        <w:rPr>
          <w:rFonts w:ascii="Arial" w:eastAsia="Times New Roman" w:hAnsi="Arial" w:cs="Arial"/>
          <w:sz w:val="24"/>
          <w:szCs w:val="24"/>
          <w:lang w:val="en-US" w:eastAsia="es-ES"/>
        </w:rPr>
        <w:t xml:space="preserve"> during the Holocene, climate was getting warmer and humid, and the </w:t>
      </w:r>
      <w:proofErr w:type="spellStart"/>
      <w:r w:rsidRPr="006B5FDB">
        <w:rPr>
          <w:rFonts w:ascii="Arial" w:eastAsia="Times New Roman" w:hAnsi="Arial" w:cs="Arial"/>
          <w:sz w:val="24"/>
          <w:szCs w:val="24"/>
          <w:lang w:val="en-US" w:eastAsia="es-ES"/>
        </w:rPr>
        <w:t>subandean</w:t>
      </w:r>
      <w:proofErr w:type="spellEnd"/>
      <w:r w:rsidRPr="006B5FDB">
        <w:rPr>
          <w:rFonts w:ascii="Arial" w:eastAsia="Times New Roman" w:hAnsi="Arial" w:cs="Arial"/>
          <w:sz w:val="24"/>
          <w:szCs w:val="24"/>
          <w:lang w:val="en-US" w:eastAsia="es-ES"/>
        </w:rPr>
        <w:t xml:space="preserve"> forest elements, like the Oak (</w:t>
      </w:r>
      <w:proofErr w:type="spellStart"/>
      <w:r w:rsidRPr="000C3BC1">
        <w:rPr>
          <w:rFonts w:ascii="Arial" w:eastAsia="Times New Roman" w:hAnsi="Arial" w:cs="Arial"/>
          <w:i/>
          <w:sz w:val="24"/>
          <w:szCs w:val="24"/>
          <w:lang w:val="en-US" w:eastAsia="es-ES"/>
        </w:rPr>
        <w:t>Que</w:t>
      </w:r>
      <w:bookmarkStart w:id="0" w:name="_GoBack"/>
      <w:bookmarkEnd w:id="0"/>
      <w:r w:rsidRPr="000C3BC1">
        <w:rPr>
          <w:rFonts w:ascii="Arial" w:eastAsia="Times New Roman" w:hAnsi="Arial" w:cs="Arial"/>
          <w:i/>
          <w:sz w:val="24"/>
          <w:szCs w:val="24"/>
          <w:lang w:val="en-US" w:eastAsia="es-ES"/>
        </w:rPr>
        <w:t>rcus</w:t>
      </w:r>
      <w:proofErr w:type="spellEnd"/>
      <w:r w:rsidRPr="006B5FDB">
        <w:rPr>
          <w:rFonts w:ascii="Arial" w:eastAsia="Times New Roman" w:hAnsi="Arial" w:cs="Arial"/>
          <w:sz w:val="24"/>
          <w:szCs w:val="24"/>
          <w:lang w:val="en-US" w:eastAsia="es-ES"/>
        </w:rPr>
        <w:t>), were able to climb hundreds of meters above their present height as evidenced in the pollen diagram. We speculate that at the end of the Holocene, temperature declined to the present average and the vegetation belts were forced to settle at the present day altitude.</w:t>
      </w:r>
      <w:r>
        <w:rPr>
          <w:rFonts w:ascii="Arial" w:eastAsia="Times New Roman" w:hAnsi="Arial" w:cs="Arial"/>
          <w:sz w:val="24"/>
          <w:szCs w:val="24"/>
          <w:lang w:val="en-US" w:eastAsia="es-ES"/>
        </w:rPr>
        <w:t xml:space="preserve"> </w:t>
      </w:r>
    </w:p>
    <w:p w:rsidR="00E1606A" w:rsidRPr="003E3462" w:rsidRDefault="00E1606A" w:rsidP="00F400AA">
      <w:pPr>
        <w:shd w:val="clear" w:color="auto" w:fill="FFFFFF"/>
        <w:spacing w:after="0" w:line="240" w:lineRule="auto"/>
        <w:ind w:right="448"/>
        <w:rPr>
          <w:rFonts w:ascii="Arial" w:eastAsia="Times New Roman" w:hAnsi="Arial" w:cs="Arial"/>
          <w:sz w:val="24"/>
          <w:szCs w:val="24"/>
          <w:lang w:val="en-US" w:eastAsia="es-ES"/>
        </w:rPr>
      </w:pPr>
    </w:p>
    <w:p w:rsidR="00E1606A" w:rsidRPr="003E3462" w:rsidRDefault="00E1606A" w:rsidP="00E1606A">
      <w:pPr>
        <w:shd w:val="clear" w:color="auto" w:fill="FFFFFF"/>
        <w:spacing w:before="100" w:beforeAutospacing="1" w:after="100" w:afterAutospacing="1" w:line="240" w:lineRule="auto"/>
        <w:ind w:right="450"/>
        <w:rPr>
          <w:rFonts w:ascii="Arial" w:eastAsia="Times New Roman" w:hAnsi="Arial" w:cs="Arial"/>
          <w:sz w:val="24"/>
          <w:szCs w:val="24"/>
          <w:lang w:val="en-US" w:eastAsia="es-ES"/>
        </w:rPr>
      </w:pPr>
    </w:p>
    <w:p w:rsidR="0060434B" w:rsidRPr="003E3462" w:rsidRDefault="0060434B" w:rsidP="00E1606A">
      <w:pPr>
        <w:shd w:val="clear" w:color="auto" w:fill="FFFFFF"/>
        <w:spacing w:before="100" w:beforeAutospacing="1" w:after="100" w:afterAutospacing="1" w:line="240" w:lineRule="auto"/>
        <w:ind w:right="450"/>
        <w:rPr>
          <w:lang w:val="en-US"/>
        </w:rPr>
      </w:pPr>
    </w:p>
    <w:sectPr w:rsidR="0060434B" w:rsidRPr="003E3462" w:rsidSect="00F779F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92668"/>
    <w:multiLevelType w:val="multilevel"/>
    <w:tmpl w:val="14EC0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9F9"/>
    <w:rsid w:val="000C3BC1"/>
    <w:rsid w:val="000E2533"/>
    <w:rsid w:val="001B48FB"/>
    <w:rsid w:val="0020715F"/>
    <w:rsid w:val="002464EF"/>
    <w:rsid w:val="003E3462"/>
    <w:rsid w:val="003E65F6"/>
    <w:rsid w:val="00413F1F"/>
    <w:rsid w:val="0060434B"/>
    <w:rsid w:val="006E3920"/>
    <w:rsid w:val="00774013"/>
    <w:rsid w:val="009450E2"/>
    <w:rsid w:val="00B70895"/>
    <w:rsid w:val="00BA4427"/>
    <w:rsid w:val="00C847BD"/>
    <w:rsid w:val="00E02942"/>
    <w:rsid w:val="00E15DB4"/>
    <w:rsid w:val="00E1606A"/>
    <w:rsid w:val="00E911DC"/>
    <w:rsid w:val="00EC6E70"/>
    <w:rsid w:val="00F400AA"/>
    <w:rsid w:val="00F503B3"/>
    <w:rsid w:val="00F779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F400AA"/>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400AA"/>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F400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F400AA"/>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400AA"/>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F400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84829">
      <w:bodyDiv w:val="1"/>
      <w:marLeft w:val="0"/>
      <w:marRight w:val="0"/>
      <w:marTop w:val="0"/>
      <w:marBottom w:val="0"/>
      <w:divBdr>
        <w:top w:val="none" w:sz="0" w:space="0" w:color="auto"/>
        <w:left w:val="none" w:sz="0" w:space="0" w:color="auto"/>
        <w:bottom w:val="none" w:sz="0" w:space="0" w:color="auto"/>
        <w:right w:val="none" w:sz="0" w:space="0" w:color="auto"/>
      </w:divBdr>
    </w:div>
    <w:div w:id="899831047">
      <w:bodyDiv w:val="1"/>
      <w:marLeft w:val="0"/>
      <w:marRight w:val="0"/>
      <w:marTop w:val="0"/>
      <w:marBottom w:val="0"/>
      <w:divBdr>
        <w:top w:val="none" w:sz="0" w:space="0" w:color="auto"/>
        <w:left w:val="none" w:sz="0" w:space="0" w:color="auto"/>
        <w:bottom w:val="none" w:sz="0" w:space="0" w:color="auto"/>
        <w:right w:val="none" w:sz="0" w:space="0" w:color="auto"/>
      </w:divBdr>
    </w:div>
    <w:div w:id="17644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563</Words>
  <Characters>3101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Mauricio Molina</cp:lastModifiedBy>
  <cp:revision>3</cp:revision>
  <dcterms:created xsi:type="dcterms:W3CDTF">2018-10-08T14:10:00Z</dcterms:created>
  <dcterms:modified xsi:type="dcterms:W3CDTF">2018-11-05T17:44:00Z</dcterms:modified>
</cp:coreProperties>
</file>